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76" w:rsidRDefault="00056276" w:rsidP="00056276">
      <w:pPr>
        <w:pStyle w:val="Default"/>
        <w:rPr>
          <w:sz w:val="56"/>
          <w:szCs w:val="56"/>
        </w:rPr>
      </w:pPr>
      <w:bookmarkStart w:id="0" w:name="_GoBack"/>
      <w:bookmarkEnd w:id="0"/>
      <w:r>
        <w:rPr>
          <w:sz w:val="56"/>
          <w:szCs w:val="56"/>
        </w:rPr>
        <w:t xml:space="preserve">Trafikverket sågar infartsutredning </w:t>
      </w:r>
    </w:p>
    <w:p w:rsidR="00056276" w:rsidRDefault="00056276" w:rsidP="00056276">
      <w:pPr>
        <w:pStyle w:val="Default"/>
        <w:rPr>
          <w:sz w:val="36"/>
          <w:szCs w:val="36"/>
        </w:rPr>
      </w:pPr>
      <w:r>
        <w:rPr>
          <w:sz w:val="36"/>
          <w:szCs w:val="36"/>
        </w:rPr>
        <w:t xml:space="preserve">På måndag ska kommunfullmäktige anta den nya infartsutredningen. Men någon enighet med Trafikverket lär det knappast bli. Trafikverket sågar utredningen fullständigt. </w:t>
      </w:r>
    </w:p>
    <w:p w:rsidR="00056276" w:rsidRDefault="00056276" w:rsidP="00056276">
      <w:pPr>
        <w:pStyle w:val="Default"/>
        <w:rPr>
          <w:sz w:val="36"/>
          <w:szCs w:val="36"/>
        </w:rPr>
      </w:pPr>
    </w:p>
    <w:p w:rsidR="00056276" w:rsidRDefault="00056276" w:rsidP="00056276">
      <w:pPr>
        <w:pStyle w:val="Default"/>
        <w:rPr>
          <w:sz w:val="18"/>
          <w:szCs w:val="18"/>
        </w:rPr>
      </w:pPr>
      <w:r>
        <w:rPr>
          <w:sz w:val="18"/>
          <w:szCs w:val="18"/>
        </w:rPr>
        <w:t>TRELLEBORG</w:t>
      </w:r>
      <w:r w:rsidR="004E10DB">
        <w:rPr>
          <w:sz w:val="18"/>
          <w:szCs w:val="18"/>
        </w:rPr>
        <w:t>S ALLEHANDA 2016-02-27</w:t>
      </w:r>
    </w:p>
    <w:p w:rsidR="00056276" w:rsidRDefault="00056276" w:rsidP="00056276">
      <w:pPr>
        <w:pStyle w:val="Default"/>
        <w:rPr>
          <w:sz w:val="20"/>
          <w:szCs w:val="20"/>
        </w:rPr>
      </w:pPr>
    </w:p>
    <w:p w:rsidR="00056276" w:rsidRDefault="00056276" w:rsidP="00056276">
      <w:pPr>
        <w:pStyle w:val="Default"/>
        <w:rPr>
          <w:rFonts w:ascii="Georgia" w:hAnsi="Georgia" w:cs="Georgia"/>
          <w:sz w:val="23"/>
          <w:szCs w:val="23"/>
        </w:rPr>
      </w:pPr>
      <w:r>
        <w:rPr>
          <w:rFonts w:ascii="Georgia" w:hAnsi="Georgia" w:cs="Georgia"/>
          <w:sz w:val="23"/>
          <w:szCs w:val="23"/>
        </w:rPr>
        <w:t xml:space="preserve">– Den här utredningen har inget värde för oss. Jag ser inte att någonting nytt har tillförts i diskussionen, säger Jack </w:t>
      </w:r>
      <w:proofErr w:type="spellStart"/>
      <w:r>
        <w:rPr>
          <w:rFonts w:ascii="Georgia" w:hAnsi="Georgia" w:cs="Georgia"/>
          <w:sz w:val="23"/>
          <w:szCs w:val="23"/>
        </w:rPr>
        <w:t>Bårström</w:t>
      </w:r>
      <w:proofErr w:type="spellEnd"/>
      <w:r>
        <w:rPr>
          <w:rFonts w:ascii="Georgia" w:hAnsi="Georgia" w:cs="Georgia"/>
          <w:sz w:val="23"/>
          <w:szCs w:val="23"/>
        </w:rPr>
        <w:t xml:space="preserve">, samhällsplanerare på Trafikverket. </w:t>
      </w:r>
    </w:p>
    <w:p w:rsidR="00056276" w:rsidRDefault="00056276" w:rsidP="00056276">
      <w:pPr>
        <w:pStyle w:val="Default"/>
        <w:rPr>
          <w:rFonts w:ascii="Georgia" w:hAnsi="Georgia" w:cs="Georgia"/>
          <w:sz w:val="23"/>
          <w:szCs w:val="23"/>
        </w:rPr>
      </w:pPr>
      <w:r>
        <w:rPr>
          <w:rFonts w:ascii="Georgia" w:hAnsi="Georgia" w:cs="Georgia"/>
          <w:sz w:val="23"/>
          <w:szCs w:val="23"/>
        </w:rPr>
        <w:t xml:space="preserve">I januari kom den senaste i raden av utredningar som skulle klargöra vilken väg trafiken ska ta till Trelleborgs hamn i framtiden. Utredningen, som enligt uppdraget skulle ”bidra till att en bred enighet nås mellan de politiska partierna i Trelleborgs kommun och de berörda myndigheterna Trafikverket, länsstyrelsen och Region Skåne” förordar en östlig infart via en ringled. </w:t>
      </w:r>
      <w:r>
        <w:rPr>
          <w:rFonts w:ascii="Georgia" w:hAnsi="Georgia" w:cs="Georgia"/>
          <w:sz w:val="23"/>
          <w:szCs w:val="23"/>
        </w:rPr>
        <w:br/>
      </w:r>
    </w:p>
    <w:p w:rsidR="00056276" w:rsidRDefault="00056276" w:rsidP="00056276">
      <w:pPr>
        <w:pStyle w:val="Default"/>
        <w:rPr>
          <w:rFonts w:ascii="Georgia" w:hAnsi="Georgia" w:cs="Georgia"/>
          <w:sz w:val="23"/>
          <w:szCs w:val="23"/>
        </w:rPr>
      </w:pPr>
      <w:r>
        <w:rPr>
          <w:rFonts w:ascii="Georgia" w:hAnsi="Georgia" w:cs="Georgia"/>
          <w:sz w:val="23"/>
          <w:szCs w:val="23"/>
        </w:rPr>
        <w:t xml:space="preserve">Men någon enighet med Trafikverket kan inte Trelleborgs kommun räkna med. Trafikverket, som hela tiden varit motståndare till en ringväg, har inte ändrat sig. </w:t>
      </w:r>
    </w:p>
    <w:p w:rsidR="00056276" w:rsidRDefault="00056276" w:rsidP="00056276">
      <w:pPr>
        <w:pStyle w:val="Default"/>
        <w:rPr>
          <w:rFonts w:ascii="Georgia" w:hAnsi="Georgia" w:cs="Georgia"/>
          <w:sz w:val="23"/>
          <w:szCs w:val="23"/>
        </w:rPr>
      </w:pPr>
      <w:r>
        <w:rPr>
          <w:rFonts w:ascii="Georgia" w:hAnsi="Georgia" w:cs="Georgia"/>
          <w:sz w:val="23"/>
          <w:szCs w:val="23"/>
        </w:rPr>
        <w:t xml:space="preserve">– Det finns fortfarande ingenting som påvisar behovet av en ringväg runt Trelleborg. Hamnen är en statlig angelägenhet och den har i dag god tillgänglighet via E 6:an som vi investerat stora summor i, säger Jack </w:t>
      </w:r>
      <w:proofErr w:type="spellStart"/>
      <w:r>
        <w:rPr>
          <w:rFonts w:ascii="Georgia" w:hAnsi="Georgia" w:cs="Georgia"/>
          <w:sz w:val="23"/>
          <w:szCs w:val="23"/>
        </w:rPr>
        <w:t>Bårström</w:t>
      </w:r>
      <w:proofErr w:type="spellEnd"/>
      <w:r>
        <w:rPr>
          <w:rFonts w:ascii="Georgia" w:hAnsi="Georgia" w:cs="Georgia"/>
          <w:sz w:val="23"/>
          <w:szCs w:val="23"/>
        </w:rPr>
        <w:t xml:space="preserve">. </w:t>
      </w:r>
      <w:r>
        <w:rPr>
          <w:rFonts w:ascii="Georgia" w:hAnsi="Georgia" w:cs="Georgia"/>
          <w:sz w:val="23"/>
          <w:szCs w:val="23"/>
        </w:rPr>
        <w:br/>
      </w:r>
      <w:r>
        <w:rPr>
          <w:rFonts w:ascii="Georgia" w:hAnsi="Georgia" w:cs="Georgia"/>
          <w:sz w:val="23"/>
          <w:szCs w:val="23"/>
        </w:rPr>
        <w:br/>
        <w:t xml:space="preserve">Trafikverket var med under två workshops under utredningens gång och hade flera synpunkter, men enligt Jack </w:t>
      </w:r>
      <w:proofErr w:type="spellStart"/>
      <w:r>
        <w:rPr>
          <w:rFonts w:ascii="Georgia" w:hAnsi="Georgia" w:cs="Georgia"/>
          <w:sz w:val="23"/>
          <w:szCs w:val="23"/>
        </w:rPr>
        <w:t>Bårström</w:t>
      </w:r>
      <w:proofErr w:type="spellEnd"/>
      <w:r>
        <w:rPr>
          <w:rFonts w:ascii="Georgia" w:hAnsi="Georgia" w:cs="Georgia"/>
          <w:sz w:val="23"/>
          <w:szCs w:val="23"/>
        </w:rPr>
        <w:t xml:space="preserve"> har inga av dem tagits till vara. Till exempel kom man med förslaget att skapa en bred underfart under Travemündeallén, vilket skulle överbrygga den barriär som finns där och ge staden tillgång till Sjöstadsområdet. </w:t>
      </w:r>
    </w:p>
    <w:p w:rsidR="00056276" w:rsidRDefault="00056276" w:rsidP="00056276">
      <w:pPr>
        <w:pStyle w:val="Default"/>
        <w:rPr>
          <w:rFonts w:ascii="Georgia" w:hAnsi="Georgia" w:cs="Georgia"/>
          <w:sz w:val="23"/>
          <w:szCs w:val="23"/>
        </w:rPr>
      </w:pPr>
      <w:r>
        <w:rPr>
          <w:rFonts w:ascii="Georgia" w:hAnsi="Georgia" w:cs="Georgia"/>
          <w:sz w:val="23"/>
          <w:szCs w:val="23"/>
        </w:rPr>
        <w:t xml:space="preserve">– Det nämns inte ens i utredningen. Istället utreder man ett tunnelalternativ för flera miljarder som är helt orimligt, säger Jack </w:t>
      </w:r>
      <w:proofErr w:type="spellStart"/>
      <w:r>
        <w:rPr>
          <w:rFonts w:ascii="Georgia" w:hAnsi="Georgia" w:cs="Georgia"/>
          <w:sz w:val="23"/>
          <w:szCs w:val="23"/>
        </w:rPr>
        <w:t>Bårström</w:t>
      </w:r>
      <w:proofErr w:type="spellEnd"/>
      <w:r>
        <w:rPr>
          <w:rFonts w:ascii="Georgia" w:hAnsi="Georgia" w:cs="Georgia"/>
          <w:sz w:val="23"/>
          <w:szCs w:val="23"/>
        </w:rPr>
        <w:t xml:space="preserve"> som är besviken på att man inte har lyssnat på synpunkterna. </w:t>
      </w:r>
    </w:p>
    <w:p w:rsidR="00056276" w:rsidRDefault="00056276" w:rsidP="00056276">
      <w:pPr>
        <w:pStyle w:val="Default"/>
        <w:rPr>
          <w:rFonts w:ascii="Georgia" w:hAnsi="Georgia" w:cs="Georgia"/>
          <w:sz w:val="23"/>
          <w:szCs w:val="23"/>
        </w:rPr>
      </w:pPr>
      <w:r>
        <w:rPr>
          <w:rFonts w:ascii="Georgia" w:hAnsi="Georgia" w:cs="Georgia"/>
          <w:sz w:val="23"/>
          <w:szCs w:val="23"/>
        </w:rPr>
        <w:t xml:space="preserve">– Man har från början låst sig vid fyra alternativ som man skulle utreda och det var ganska klart från början vilket alternativ man skulle komma fram till. Vi trodde att man skulle gå in i det här med öppna ögon och värdera olika förslag på ett trovärdigt sätt, säger Jack </w:t>
      </w:r>
      <w:proofErr w:type="spellStart"/>
      <w:r>
        <w:rPr>
          <w:rFonts w:ascii="Georgia" w:hAnsi="Georgia" w:cs="Georgia"/>
          <w:sz w:val="23"/>
          <w:szCs w:val="23"/>
        </w:rPr>
        <w:t>Bårström</w:t>
      </w:r>
      <w:proofErr w:type="spellEnd"/>
      <w:r>
        <w:rPr>
          <w:rFonts w:ascii="Georgia" w:hAnsi="Georgia" w:cs="Georgia"/>
          <w:sz w:val="23"/>
          <w:szCs w:val="23"/>
        </w:rPr>
        <w:t xml:space="preserve">. </w:t>
      </w:r>
    </w:p>
    <w:p w:rsidR="00056276" w:rsidRDefault="00056276" w:rsidP="00056276">
      <w:pPr>
        <w:pStyle w:val="Default"/>
        <w:rPr>
          <w:rFonts w:ascii="Georgia" w:hAnsi="Georgia" w:cs="Georgia"/>
          <w:sz w:val="23"/>
          <w:szCs w:val="23"/>
        </w:rPr>
      </w:pPr>
      <w:r>
        <w:rPr>
          <w:rFonts w:ascii="Georgia" w:hAnsi="Georgia" w:cs="Georgia"/>
          <w:sz w:val="23"/>
          <w:szCs w:val="23"/>
        </w:rPr>
        <w:t xml:space="preserve">I utredningen står bland annat att om det blir en ringväg så kommer en stor del av hamntrafiken att ta väg 108 norrut i stället för E 6. Den lösningen skulle kräva stora investeringar på 108:an och intresserar inte Trafikverket ett dugg. </w:t>
      </w:r>
    </w:p>
    <w:p w:rsidR="00056276" w:rsidRDefault="00056276" w:rsidP="00056276">
      <w:pPr>
        <w:pStyle w:val="Default"/>
        <w:rPr>
          <w:rFonts w:ascii="Georgia" w:hAnsi="Georgia" w:cs="Georgia"/>
          <w:sz w:val="23"/>
          <w:szCs w:val="23"/>
        </w:rPr>
      </w:pPr>
      <w:r>
        <w:rPr>
          <w:rFonts w:ascii="Georgia" w:hAnsi="Georgia" w:cs="Georgia"/>
          <w:sz w:val="23"/>
          <w:szCs w:val="23"/>
        </w:rPr>
        <w:t xml:space="preserve">– Vi har redan en motorväg hela vägen till Trelleborg, som vi investerat stora pengar i och som är trafiksäker. Väg 108 är inte dimensionerad för den trafiken och vi vill inte ha ett stort flöde av lastbilar där, säger Jack </w:t>
      </w:r>
      <w:proofErr w:type="spellStart"/>
      <w:r>
        <w:rPr>
          <w:rFonts w:ascii="Georgia" w:hAnsi="Georgia" w:cs="Georgia"/>
          <w:sz w:val="23"/>
          <w:szCs w:val="23"/>
        </w:rPr>
        <w:t>Bårström</w:t>
      </w:r>
      <w:proofErr w:type="spellEnd"/>
      <w:r>
        <w:rPr>
          <w:rFonts w:ascii="Georgia" w:hAnsi="Georgia" w:cs="Georgia"/>
          <w:sz w:val="23"/>
          <w:szCs w:val="23"/>
        </w:rPr>
        <w:t xml:space="preserve">. </w:t>
      </w:r>
      <w:r>
        <w:rPr>
          <w:rFonts w:ascii="Georgia" w:hAnsi="Georgia" w:cs="Georgia"/>
          <w:sz w:val="23"/>
          <w:szCs w:val="23"/>
        </w:rPr>
        <w:br/>
      </w:r>
    </w:p>
    <w:p w:rsidR="00056276" w:rsidRDefault="00056276" w:rsidP="00056276">
      <w:pPr>
        <w:pStyle w:val="Default"/>
        <w:rPr>
          <w:rFonts w:ascii="Georgia" w:hAnsi="Georgia" w:cs="Georgia"/>
          <w:sz w:val="23"/>
          <w:szCs w:val="23"/>
        </w:rPr>
      </w:pPr>
      <w:r>
        <w:rPr>
          <w:rFonts w:ascii="Georgia" w:hAnsi="Georgia" w:cs="Georgia"/>
          <w:sz w:val="23"/>
          <w:szCs w:val="23"/>
        </w:rPr>
        <w:t xml:space="preserve">Enligt Jack </w:t>
      </w:r>
      <w:proofErr w:type="spellStart"/>
      <w:r>
        <w:rPr>
          <w:rFonts w:ascii="Georgia" w:hAnsi="Georgia" w:cs="Georgia"/>
          <w:sz w:val="23"/>
          <w:szCs w:val="23"/>
        </w:rPr>
        <w:t>Bårström</w:t>
      </w:r>
      <w:proofErr w:type="spellEnd"/>
      <w:r>
        <w:rPr>
          <w:rFonts w:ascii="Georgia" w:hAnsi="Georgia" w:cs="Georgia"/>
          <w:sz w:val="23"/>
          <w:szCs w:val="23"/>
        </w:rPr>
        <w:t xml:space="preserve"> kan Trelleborgs kommun bygga ringvägen och leda hamntrafiken dit även om Trafikverket är motståndare till det. </w:t>
      </w:r>
      <w:r>
        <w:rPr>
          <w:rFonts w:ascii="Georgia" w:hAnsi="Georgia" w:cs="Georgia"/>
          <w:sz w:val="23"/>
          <w:szCs w:val="23"/>
        </w:rPr>
        <w:br/>
      </w:r>
    </w:p>
    <w:p w:rsidR="00056276" w:rsidRDefault="00056276" w:rsidP="00056276">
      <w:pPr>
        <w:pStyle w:val="Default"/>
        <w:rPr>
          <w:rFonts w:ascii="Georgia" w:hAnsi="Georgia" w:cs="Georgia"/>
          <w:sz w:val="23"/>
          <w:szCs w:val="23"/>
        </w:rPr>
      </w:pPr>
      <w:r>
        <w:rPr>
          <w:rFonts w:ascii="Georgia" w:hAnsi="Georgia" w:cs="Georgia"/>
          <w:sz w:val="23"/>
          <w:szCs w:val="23"/>
        </w:rPr>
        <w:t xml:space="preserve">På länsstyrelsen vill man inte säga någonting om utredningens slutsats. </w:t>
      </w:r>
    </w:p>
    <w:p w:rsidR="00056276" w:rsidRDefault="00056276" w:rsidP="00056276">
      <w:pPr>
        <w:pStyle w:val="Default"/>
        <w:rPr>
          <w:rFonts w:ascii="Georgia" w:hAnsi="Georgia" w:cs="Georgia"/>
          <w:sz w:val="23"/>
          <w:szCs w:val="23"/>
        </w:rPr>
      </w:pPr>
      <w:r>
        <w:rPr>
          <w:rFonts w:ascii="Georgia" w:hAnsi="Georgia" w:cs="Georgia"/>
          <w:sz w:val="23"/>
          <w:szCs w:val="23"/>
        </w:rPr>
        <w:t xml:space="preserve">– Vi var med under arbetet då vi framförallt berättade om hur vi jobbar och pratade om vilka statliga intressen som finns. Men vi har inte fått den färdiga utredningen som något ärende och därför har vi inte tagit ställning, säger Kajsa Palo, tillförordnad chef på enheten för samhällsplanering. </w:t>
      </w:r>
      <w:r>
        <w:rPr>
          <w:rFonts w:ascii="Georgia" w:hAnsi="Georgia" w:cs="Georgia"/>
          <w:sz w:val="23"/>
          <w:szCs w:val="23"/>
        </w:rPr>
        <w:br/>
      </w:r>
    </w:p>
    <w:p w:rsidR="00056276" w:rsidRDefault="00056276" w:rsidP="00056276">
      <w:pPr>
        <w:rPr>
          <w:lang w:val="en-US"/>
        </w:rPr>
      </w:pPr>
      <w:r w:rsidRPr="00056276">
        <w:rPr>
          <w:sz w:val="20"/>
          <w:szCs w:val="20"/>
          <w:lang w:val="en-US"/>
        </w:rPr>
        <w:t>TEXT</w:t>
      </w:r>
      <w:r>
        <w:rPr>
          <w:sz w:val="20"/>
          <w:szCs w:val="20"/>
          <w:lang w:val="en-US"/>
        </w:rPr>
        <w:t xml:space="preserve"> </w:t>
      </w:r>
      <w:r w:rsidRPr="00056276">
        <w:rPr>
          <w:sz w:val="23"/>
          <w:szCs w:val="23"/>
          <w:lang w:val="en-US"/>
        </w:rPr>
        <w:t>ANDREAS MÅRTENSSON</w:t>
      </w:r>
      <w:r w:rsidR="00A474E0">
        <w:rPr>
          <w:sz w:val="23"/>
          <w:szCs w:val="23"/>
          <w:lang w:val="en-US"/>
        </w:rPr>
        <w:br/>
      </w:r>
      <w:hyperlink r:id="rId4" w:history="1">
        <w:r w:rsidR="00A474E0" w:rsidRPr="00F63753">
          <w:rPr>
            <w:rStyle w:val="Hyperlnk"/>
            <w:lang w:val="en-US"/>
          </w:rPr>
          <w:t>http://www.trelleborgsallehanda.se/trelleborg/trafikverket-sagar-infartsutredning/</w:t>
        </w:r>
      </w:hyperlink>
    </w:p>
    <w:p w:rsidR="00A474E0" w:rsidRPr="00056276" w:rsidRDefault="00A474E0" w:rsidP="00056276">
      <w:pPr>
        <w:rPr>
          <w:lang w:val="en-US"/>
        </w:rPr>
      </w:pPr>
    </w:p>
    <w:sectPr w:rsidR="00A474E0" w:rsidRPr="00056276" w:rsidSect="00A474E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g6oHbYLhW1JnYGBq32bLgvqFJ2pX7iy1cE4Zp/xOsQdbcVNsWtgCiSW2qJyvlU49CRc4u8mPFYH09CF1kaPqg==" w:salt="L6fYA05bZMOWlvHjGXc7Zg=="/>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76"/>
    <w:rsid w:val="00056276"/>
    <w:rsid w:val="002E3E34"/>
    <w:rsid w:val="004E10DB"/>
    <w:rsid w:val="005936B6"/>
    <w:rsid w:val="00843AB9"/>
    <w:rsid w:val="00A47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CCA19-B9FD-439C-9956-276A1F4C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56276"/>
    <w:pPr>
      <w:autoSpaceDE w:val="0"/>
      <w:autoSpaceDN w:val="0"/>
      <w:adjustRightInd w:val="0"/>
      <w:spacing w:after="0" w:line="240" w:lineRule="auto"/>
    </w:pPr>
    <w:rPr>
      <w:rFonts w:ascii="Times New Roman" w:hAnsi="Times New Roman" w:cs="Times New Roman"/>
      <w:color w:val="000000"/>
      <w:sz w:val="24"/>
      <w:szCs w:val="24"/>
    </w:rPr>
  </w:style>
  <w:style w:type="character" w:styleId="Hyperlnk">
    <w:name w:val="Hyperlink"/>
    <w:basedOn w:val="Standardstycketeckensnitt"/>
    <w:uiPriority w:val="99"/>
    <w:unhideWhenUsed/>
    <w:rsid w:val="00A47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elleborgsallehanda.se/trelleborg/trafikverket-sagar-infartsutred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2672</Characters>
  <Application>Microsoft Office Word</Application>
  <DocSecurity>8</DocSecurity>
  <Lines>22</Lines>
  <Paragraphs>6</Paragraphs>
  <ScaleCrop>false</ScaleCrop>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dc:creator>
  <cp:keywords/>
  <dc:description/>
  <cp:lastModifiedBy>Ägare</cp:lastModifiedBy>
  <cp:revision>4</cp:revision>
  <dcterms:created xsi:type="dcterms:W3CDTF">2016-02-28T07:49:00Z</dcterms:created>
  <dcterms:modified xsi:type="dcterms:W3CDTF">2016-02-28T08:02:00Z</dcterms:modified>
</cp:coreProperties>
</file>